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57" w:rsidRDefault="00822633">
      <w:pPr>
        <w:widowControl w:val="0"/>
        <w:rPr>
          <w:b/>
          <w:smallCaps/>
          <w:color w:val="002060"/>
          <w:sz w:val="32"/>
          <w:szCs w:val="32"/>
        </w:rPr>
      </w:pPr>
      <w:r>
        <w:rPr>
          <w:b/>
          <w:smallCaps/>
          <w:color w:val="002060"/>
          <w:sz w:val="32"/>
          <w:szCs w:val="32"/>
        </w:rPr>
        <w:t>formulario de denuncias de acoso sexual, violencia y discriminació</w:t>
      </w:r>
      <w:bookmarkStart w:id="0" w:name="_GoBack"/>
      <w:bookmarkEnd w:id="0"/>
      <w:r>
        <w:rPr>
          <w:b/>
          <w:smallCaps/>
          <w:color w:val="002060"/>
          <w:sz w:val="32"/>
          <w:szCs w:val="32"/>
        </w:rPr>
        <w:t xml:space="preserve">n de género </w:t>
      </w:r>
    </w:p>
    <w:p w:rsidR="00714757" w:rsidRDefault="00822633">
      <w:pPr>
        <w:tabs>
          <w:tab w:val="left" w:pos="1578"/>
        </w:tabs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Fecha:  __/__/____</w:t>
      </w:r>
    </w:p>
    <w:p w:rsidR="00714757" w:rsidRDefault="00822633">
      <w:pPr>
        <w:pStyle w:val="Ttulo1"/>
        <w:tabs>
          <w:tab w:val="left" w:pos="2433"/>
        </w:tabs>
        <w:spacing w:after="280"/>
        <w:jc w:val="both"/>
        <w:rPr>
          <w:rFonts w:ascii="Calibri" w:eastAsia="Calibri" w:hAnsi="Calibri" w:cs="Calibri"/>
          <w:color w:val="C55911"/>
          <w:sz w:val="28"/>
          <w:szCs w:val="28"/>
          <w:u w:val="single"/>
        </w:rPr>
      </w:pPr>
      <w:r>
        <w:rPr>
          <w:rFonts w:ascii="Calibri" w:eastAsia="Calibri" w:hAnsi="Calibri" w:cs="Calibri"/>
          <w:color w:val="C55911"/>
          <w:sz w:val="28"/>
          <w:szCs w:val="28"/>
          <w:u w:val="single"/>
        </w:rPr>
        <w:t xml:space="preserve">REFERENCIA </w:t>
      </w:r>
      <w:r>
        <w:rPr>
          <w:rFonts w:ascii="Calibri" w:eastAsia="Calibri" w:hAnsi="Calibri" w:cs="Calibri"/>
          <w:color w:val="C55911"/>
          <w:sz w:val="28"/>
          <w:szCs w:val="28"/>
        </w:rPr>
        <w:tab/>
      </w:r>
    </w:p>
    <w:p w:rsidR="00714757" w:rsidRDefault="00822633">
      <w:pPr>
        <w:pStyle w:val="Ttulo1"/>
        <w:tabs>
          <w:tab w:val="left" w:pos="2433"/>
        </w:tabs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color w:val="262626"/>
          <w:sz w:val="22"/>
          <w:szCs w:val="22"/>
        </w:rPr>
        <w:t xml:space="preserve">Solicitud de investigación disciplinaria en virtud de lo dispuesto en </w:t>
      </w:r>
      <w:r>
        <w:rPr>
          <w:rFonts w:ascii="Calibri" w:eastAsia="Calibri" w:hAnsi="Calibri" w:cs="Calibri"/>
          <w:b w:val="0"/>
          <w:sz w:val="22"/>
          <w:szCs w:val="22"/>
        </w:rPr>
        <w:t>Protocolo contra la Violencia de Género de la Universidad de Santiago de Chile. Resolución Exenta N°9011/2023. Ley N° 21.369.</w:t>
      </w:r>
    </w:p>
    <w:p w:rsidR="00714757" w:rsidRDefault="00714757">
      <w:pPr>
        <w:pStyle w:val="Ttulo1"/>
        <w:tabs>
          <w:tab w:val="left" w:pos="2433"/>
        </w:tabs>
        <w:jc w:val="both"/>
        <w:rPr>
          <w:rFonts w:ascii="Calibri" w:eastAsia="Calibri" w:hAnsi="Calibri" w:cs="Calibri"/>
          <w:color w:val="C55911"/>
          <w:sz w:val="22"/>
          <w:szCs w:val="22"/>
        </w:rPr>
      </w:pPr>
    </w:p>
    <w:p w:rsidR="00714757" w:rsidRDefault="00822633">
      <w:pPr>
        <w:pStyle w:val="Ttulo1"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>DATOS DE LA PERSONA DENUNCIANTE</w:t>
      </w:r>
    </w:p>
    <w:tbl>
      <w:tblPr>
        <w:tblStyle w:val="a"/>
        <w:tblW w:w="82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405"/>
        <w:gridCol w:w="2980"/>
      </w:tblGrid>
      <w:tr w:rsidR="00714757">
        <w:trPr>
          <w:trHeight w:val="256"/>
        </w:trPr>
        <w:tc>
          <w:tcPr>
            <w:tcW w:w="1838" w:type="dxa"/>
            <w:vMerge w:val="restart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Identificación </w:t>
            </w:r>
          </w:p>
        </w:tc>
        <w:tc>
          <w:tcPr>
            <w:tcW w:w="3405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Nombre y Apellidos: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  <w:tc>
          <w:tcPr>
            <w:tcW w:w="298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 xml:space="preserve">Rango Etario (opcional): 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714757">
        <w:trPr>
          <w:trHeight w:val="256"/>
        </w:trPr>
        <w:tc>
          <w:tcPr>
            <w:tcW w:w="1838" w:type="dxa"/>
            <w:vMerge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262626"/>
              </w:rPr>
            </w:pPr>
          </w:p>
        </w:tc>
        <w:tc>
          <w:tcPr>
            <w:tcW w:w="3405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RUT o Pasaporte: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  <w:tc>
          <w:tcPr>
            <w:tcW w:w="298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Nacionalidad (opcional):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</w:tr>
      <w:tr w:rsidR="00714757">
        <w:trPr>
          <w:trHeight w:val="256"/>
        </w:trPr>
        <w:tc>
          <w:tcPr>
            <w:tcW w:w="1838" w:type="dxa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Información de Contacto</w:t>
            </w:r>
          </w:p>
        </w:tc>
        <w:tc>
          <w:tcPr>
            <w:tcW w:w="3405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Correo Electrónico</w:t>
            </w:r>
            <w:r>
              <w:rPr>
                <w:color w:val="262626"/>
                <w:vertAlign w:val="superscript"/>
              </w:rPr>
              <w:footnoteReference w:id="1"/>
            </w:r>
            <w:r>
              <w:rPr>
                <w:color w:val="262626"/>
              </w:rPr>
              <w:t>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  <w:tc>
          <w:tcPr>
            <w:tcW w:w="298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 xml:space="preserve">Teléfono: 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</w:tr>
      <w:tr w:rsidR="00714757">
        <w:trPr>
          <w:trHeight w:val="270"/>
        </w:trPr>
        <w:tc>
          <w:tcPr>
            <w:tcW w:w="1838" w:type="dxa"/>
            <w:vMerge w:val="restart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Información Administrativa </w:t>
            </w:r>
          </w:p>
        </w:tc>
        <w:tc>
          <w:tcPr>
            <w:tcW w:w="3405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Unidad Mayor: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Elija un elemento.</w:t>
            </w:r>
          </w:p>
        </w:tc>
        <w:tc>
          <w:tcPr>
            <w:tcW w:w="298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 xml:space="preserve">Unidad Menor: 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</w:tr>
      <w:tr w:rsidR="00714757">
        <w:trPr>
          <w:trHeight w:val="560"/>
        </w:trPr>
        <w:tc>
          <w:tcPr>
            <w:tcW w:w="1838" w:type="dxa"/>
            <w:vMerge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262626"/>
              </w:rPr>
            </w:pPr>
          </w:p>
        </w:tc>
        <w:tc>
          <w:tcPr>
            <w:tcW w:w="3405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Grupo universitario: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Elija un elemento.</w:t>
            </w:r>
          </w:p>
          <w:p w:rsidR="00714757" w:rsidRDefault="00714757">
            <w:pPr>
              <w:widowControl w:val="0"/>
              <w:ind w:firstLine="0"/>
              <w:rPr>
                <w:color w:val="262626"/>
              </w:rPr>
            </w:pPr>
          </w:p>
        </w:tc>
        <w:tc>
          <w:tcPr>
            <w:tcW w:w="298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Cargo (si corresponde):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</w:tr>
      <w:tr w:rsidR="00714757">
        <w:trPr>
          <w:trHeight w:val="70"/>
        </w:trPr>
        <w:tc>
          <w:tcPr>
            <w:tcW w:w="1838" w:type="dxa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Información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b/>
                <w:color w:val="262626"/>
              </w:rPr>
              <w:t>Género</w:t>
            </w:r>
            <w:r>
              <w:rPr>
                <w:color w:val="262626"/>
              </w:rPr>
              <w:t xml:space="preserve"> </w:t>
            </w:r>
          </w:p>
        </w:tc>
        <w:tc>
          <w:tcPr>
            <w:tcW w:w="3405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Identidad de Género</w:t>
            </w:r>
            <w:r>
              <w:rPr>
                <w:color w:val="262626"/>
                <w:vertAlign w:val="superscript"/>
              </w:rPr>
              <w:footnoteReference w:id="2"/>
            </w:r>
            <w:r>
              <w:rPr>
                <w:color w:val="262626"/>
              </w:rPr>
              <w:t xml:space="preserve"> (opcional):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Elija un elemento.</w:t>
            </w:r>
          </w:p>
          <w:p w:rsidR="00714757" w:rsidRDefault="00714757">
            <w:pPr>
              <w:widowControl w:val="0"/>
              <w:ind w:firstLine="0"/>
              <w:rPr>
                <w:color w:val="262626"/>
              </w:rPr>
            </w:pPr>
          </w:p>
        </w:tc>
        <w:tc>
          <w:tcPr>
            <w:tcW w:w="298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Orientación Sexual (opcional):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Elija un elemento.</w:t>
            </w:r>
          </w:p>
        </w:tc>
      </w:tr>
    </w:tbl>
    <w:p w:rsidR="00714757" w:rsidRDefault="00714757">
      <w:pPr>
        <w:pStyle w:val="Ttulo1"/>
        <w:rPr>
          <w:rFonts w:ascii="Calibri" w:eastAsia="Calibri" w:hAnsi="Calibri" w:cs="Calibri"/>
          <w:color w:val="002060"/>
          <w:sz w:val="22"/>
          <w:szCs w:val="22"/>
        </w:rPr>
      </w:pPr>
    </w:p>
    <w:p w:rsidR="00714757" w:rsidRDefault="00822633">
      <w:pPr>
        <w:pStyle w:val="Ttulo1"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>DATOS DE LA PERSONA DENUNCIADA (anote lo que sabe)</w:t>
      </w:r>
    </w:p>
    <w:tbl>
      <w:tblPr>
        <w:tblStyle w:val="a0"/>
        <w:tblW w:w="82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405"/>
        <w:gridCol w:w="2980"/>
      </w:tblGrid>
      <w:tr w:rsidR="00714757">
        <w:trPr>
          <w:trHeight w:val="256"/>
        </w:trPr>
        <w:tc>
          <w:tcPr>
            <w:tcW w:w="1838" w:type="dxa"/>
            <w:vMerge w:val="restart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Identificación </w:t>
            </w:r>
          </w:p>
        </w:tc>
        <w:tc>
          <w:tcPr>
            <w:tcW w:w="3405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Nombre y Apellidos: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  <w:tc>
          <w:tcPr>
            <w:tcW w:w="298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 xml:space="preserve">Rango Etario (opcional): 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714757">
        <w:trPr>
          <w:trHeight w:val="256"/>
        </w:trPr>
        <w:tc>
          <w:tcPr>
            <w:tcW w:w="1838" w:type="dxa"/>
            <w:vMerge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262626"/>
              </w:rPr>
            </w:pPr>
          </w:p>
        </w:tc>
        <w:tc>
          <w:tcPr>
            <w:tcW w:w="3405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RUT o Pasaporte: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 xml:space="preserve">Haga clic o pulse aquí para escribir </w:t>
            </w:r>
            <w:r>
              <w:rPr>
                <w:color w:val="808080"/>
              </w:rPr>
              <w:lastRenderedPageBreak/>
              <w:t>texto.</w:t>
            </w:r>
          </w:p>
        </w:tc>
        <w:tc>
          <w:tcPr>
            <w:tcW w:w="298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lastRenderedPageBreak/>
              <w:t>Nacionalidad (opcional):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 xml:space="preserve">Haga clic o pulse aquí para </w:t>
            </w:r>
            <w:r>
              <w:rPr>
                <w:color w:val="808080"/>
              </w:rPr>
              <w:lastRenderedPageBreak/>
              <w:t>escribir texto.</w:t>
            </w:r>
          </w:p>
        </w:tc>
      </w:tr>
      <w:tr w:rsidR="00714757">
        <w:trPr>
          <w:trHeight w:val="256"/>
        </w:trPr>
        <w:tc>
          <w:tcPr>
            <w:tcW w:w="1838" w:type="dxa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lastRenderedPageBreak/>
              <w:t>Información de Contacto</w:t>
            </w:r>
          </w:p>
        </w:tc>
        <w:tc>
          <w:tcPr>
            <w:tcW w:w="3405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Correo Electrónico</w:t>
            </w:r>
            <w:r>
              <w:rPr>
                <w:color w:val="262626"/>
                <w:vertAlign w:val="superscript"/>
              </w:rPr>
              <w:footnoteReference w:id="3"/>
            </w:r>
            <w:r>
              <w:rPr>
                <w:color w:val="262626"/>
              </w:rPr>
              <w:t>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  <w:tc>
          <w:tcPr>
            <w:tcW w:w="298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 xml:space="preserve">Teléfono: 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</w:tr>
      <w:tr w:rsidR="00714757">
        <w:trPr>
          <w:trHeight w:val="270"/>
        </w:trPr>
        <w:tc>
          <w:tcPr>
            <w:tcW w:w="1838" w:type="dxa"/>
            <w:vMerge w:val="restart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Información Administrativa </w:t>
            </w:r>
          </w:p>
        </w:tc>
        <w:tc>
          <w:tcPr>
            <w:tcW w:w="3405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Unidad Mayor: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Elija un elemento.</w:t>
            </w:r>
          </w:p>
        </w:tc>
        <w:tc>
          <w:tcPr>
            <w:tcW w:w="298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 xml:space="preserve">Unidad Menor: 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</w:tr>
      <w:tr w:rsidR="00714757">
        <w:trPr>
          <w:trHeight w:val="560"/>
        </w:trPr>
        <w:tc>
          <w:tcPr>
            <w:tcW w:w="1838" w:type="dxa"/>
            <w:vMerge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262626"/>
              </w:rPr>
            </w:pPr>
          </w:p>
        </w:tc>
        <w:tc>
          <w:tcPr>
            <w:tcW w:w="3405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Grupo universitario: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Elija un elemento.</w:t>
            </w:r>
          </w:p>
          <w:p w:rsidR="00714757" w:rsidRDefault="00714757">
            <w:pPr>
              <w:widowControl w:val="0"/>
              <w:ind w:firstLine="0"/>
              <w:rPr>
                <w:color w:val="262626"/>
              </w:rPr>
            </w:pPr>
          </w:p>
        </w:tc>
        <w:tc>
          <w:tcPr>
            <w:tcW w:w="298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Cargo (si corresponde):</w:t>
            </w:r>
          </w:p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</w:tr>
      <w:tr w:rsidR="00714757">
        <w:trPr>
          <w:trHeight w:val="70"/>
        </w:trPr>
        <w:tc>
          <w:tcPr>
            <w:tcW w:w="1838" w:type="dxa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Sexo Registral </w:t>
            </w:r>
          </w:p>
        </w:tc>
        <w:tc>
          <w:tcPr>
            <w:tcW w:w="6385" w:type="dxa"/>
            <w:gridSpan w:val="2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808080"/>
              </w:rPr>
              <w:t>Elija un elemento.</w:t>
            </w:r>
          </w:p>
        </w:tc>
      </w:tr>
    </w:tbl>
    <w:p w:rsidR="00714757" w:rsidRDefault="00714757">
      <w:pPr>
        <w:pStyle w:val="Ttulo1"/>
        <w:ind w:left="1080"/>
        <w:rPr>
          <w:rFonts w:ascii="Calibri" w:eastAsia="Calibri" w:hAnsi="Calibri" w:cs="Calibri"/>
          <w:color w:val="C55911"/>
          <w:sz w:val="28"/>
          <w:szCs w:val="28"/>
          <w:u w:val="single"/>
        </w:rPr>
      </w:pPr>
    </w:p>
    <w:p w:rsidR="00714757" w:rsidRDefault="00822633">
      <w:pPr>
        <w:pStyle w:val="Ttulo1"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>FECHA Y LUGAR DE OCURRENCIA DE LOS HECHOS</w:t>
      </w:r>
    </w:p>
    <w:tbl>
      <w:tblPr>
        <w:tblStyle w:val="a1"/>
        <w:tblW w:w="8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685"/>
      </w:tblGrid>
      <w:tr w:rsidR="00714757">
        <w:trPr>
          <w:trHeight w:val="102"/>
        </w:trPr>
        <w:tc>
          <w:tcPr>
            <w:tcW w:w="1555" w:type="dxa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Fecha(s)</w:t>
            </w:r>
            <w:r>
              <w:rPr>
                <w:b/>
                <w:color w:val="262626"/>
                <w:vertAlign w:val="superscript"/>
              </w:rPr>
              <w:footnoteReference w:id="4"/>
            </w:r>
          </w:p>
        </w:tc>
        <w:tc>
          <w:tcPr>
            <w:tcW w:w="6685" w:type="dxa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Evento significativo (opcional): </w:t>
            </w:r>
          </w:p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color w:val="808080"/>
              </w:rPr>
              <w:t>Haga clic aquí o pulse para escribir una fecha.</w:t>
            </w:r>
          </w:p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Rango de tiempo: </w:t>
            </w:r>
          </w:p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</w:tr>
      <w:tr w:rsidR="00714757">
        <w:trPr>
          <w:trHeight w:val="583"/>
        </w:trPr>
        <w:tc>
          <w:tcPr>
            <w:tcW w:w="1555" w:type="dxa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Lugar(es)</w:t>
            </w:r>
            <w:r>
              <w:rPr>
                <w:b/>
                <w:color w:val="262626"/>
                <w:vertAlign w:val="superscript"/>
              </w:rPr>
              <w:footnoteReference w:id="5"/>
            </w:r>
          </w:p>
          <w:p w:rsidR="00714757" w:rsidRDefault="00714757">
            <w:pPr>
              <w:widowControl w:val="0"/>
              <w:ind w:firstLine="0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6685" w:type="dxa"/>
          </w:tcPr>
          <w:p w:rsidR="00714757" w:rsidRDefault="00822633">
            <w:pPr>
              <w:ind w:firstLine="0"/>
              <w:rPr>
                <w:rFonts w:ascii="Arial" w:eastAsia="Arial" w:hAnsi="Arial" w:cs="Arial"/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  <w:p w:rsidR="00714757" w:rsidRDefault="00714757">
            <w:pPr>
              <w:widowControl w:val="0"/>
              <w:ind w:firstLine="0"/>
              <w:rPr>
                <w:rFonts w:ascii="Arial" w:eastAsia="Arial" w:hAnsi="Arial" w:cs="Arial"/>
                <w:color w:val="262626"/>
              </w:rPr>
            </w:pPr>
          </w:p>
        </w:tc>
      </w:tr>
    </w:tbl>
    <w:p w:rsidR="00714757" w:rsidRDefault="00822633">
      <w:pPr>
        <w:pStyle w:val="Ttulo1"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>EXPONGA LOS HECHOS A DENUNCIAR (Relato)</w:t>
      </w:r>
    </w:p>
    <w:p w:rsidR="00714757" w:rsidRDefault="00822633">
      <w:pPr>
        <w:jc w:val="both"/>
      </w:pPr>
      <w:r>
        <w:rPr>
          <w:color w:val="808080"/>
        </w:rPr>
        <w:t>Haga clic o pulse aquí para escribir texto.</w:t>
      </w:r>
    </w:p>
    <w:p w:rsidR="00714757" w:rsidRDefault="00714757">
      <w:pPr>
        <w:pStyle w:val="Ttulo1"/>
        <w:tabs>
          <w:tab w:val="left" w:pos="3230"/>
        </w:tabs>
        <w:rPr>
          <w:rFonts w:ascii="Calibri" w:eastAsia="Calibri" w:hAnsi="Calibri" w:cs="Calibri"/>
          <w:color w:val="002060"/>
          <w:sz w:val="28"/>
          <w:szCs w:val="28"/>
        </w:rPr>
      </w:pPr>
    </w:p>
    <w:p w:rsidR="00714757" w:rsidRDefault="00714757">
      <w:pPr>
        <w:pStyle w:val="Ttulo1"/>
        <w:tabs>
          <w:tab w:val="left" w:pos="3230"/>
        </w:tabs>
        <w:rPr>
          <w:rFonts w:ascii="Calibri" w:eastAsia="Calibri" w:hAnsi="Calibri" w:cs="Calibri"/>
          <w:color w:val="002060"/>
          <w:sz w:val="28"/>
          <w:szCs w:val="28"/>
        </w:rPr>
      </w:pPr>
    </w:p>
    <w:p w:rsidR="00714757" w:rsidRDefault="00714757">
      <w:pPr>
        <w:pStyle w:val="Ttulo1"/>
        <w:tabs>
          <w:tab w:val="left" w:pos="3230"/>
        </w:tabs>
        <w:rPr>
          <w:rFonts w:ascii="Calibri" w:eastAsia="Calibri" w:hAnsi="Calibri" w:cs="Calibri"/>
          <w:color w:val="002060"/>
          <w:sz w:val="28"/>
          <w:szCs w:val="28"/>
        </w:rPr>
      </w:pPr>
    </w:p>
    <w:p w:rsidR="00714757" w:rsidRDefault="00822633">
      <w:pPr>
        <w:pStyle w:val="Ttulo1"/>
        <w:tabs>
          <w:tab w:val="left" w:pos="3230"/>
        </w:tabs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 xml:space="preserve">MEDIOS DE PRUEBA </w:t>
      </w:r>
    </w:p>
    <w:tbl>
      <w:tblPr>
        <w:tblStyle w:val="a2"/>
        <w:tblW w:w="8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76"/>
        <w:gridCol w:w="1985"/>
        <w:gridCol w:w="2480"/>
      </w:tblGrid>
      <w:tr w:rsidR="00714757">
        <w:trPr>
          <w:trHeight w:val="347"/>
        </w:trPr>
        <w:tc>
          <w:tcPr>
            <w:tcW w:w="8571" w:type="dxa"/>
            <w:gridSpan w:val="4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Lista de testigos (añada filas en caso de ser necesario):</w:t>
            </w:r>
          </w:p>
        </w:tc>
      </w:tr>
      <w:tr w:rsidR="00714757">
        <w:trPr>
          <w:trHeight w:val="347"/>
        </w:trPr>
        <w:tc>
          <w:tcPr>
            <w:tcW w:w="2830" w:type="dxa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Nombre</w:t>
            </w:r>
          </w:p>
        </w:tc>
        <w:tc>
          <w:tcPr>
            <w:tcW w:w="1276" w:type="dxa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Teléfono</w:t>
            </w:r>
          </w:p>
        </w:tc>
        <w:tc>
          <w:tcPr>
            <w:tcW w:w="1985" w:type="dxa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Correo Electrónico</w:t>
            </w:r>
          </w:p>
        </w:tc>
        <w:tc>
          <w:tcPr>
            <w:tcW w:w="2480" w:type="dxa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Vínculo con los hechos</w:t>
            </w:r>
            <w:r>
              <w:rPr>
                <w:b/>
                <w:color w:val="262626"/>
                <w:vertAlign w:val="superscript"/>
              </w:rPr>
              <w:footnoteReference w:id="6"/>
            </w:r>
          </w:p>
        </w:tc>
      </w:tr>
      <w:tr w:rsidR="00714757">
        <w:trPr>
          <w:trHeight w:val="368"/>
        </w:trPr>
        <w:tc>
          <w:tcPr>
            <w:tcW w:w="2830" w:type="dxa"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firstLine="0"/>
              <w:rPr>
                <w:color w:val="262626"/>
              </w:rPr>
            </w:pPr>
          </w:p>
        </w:tc>
        <w:tc>
          <w:tcPr>
            <w:tcW w:w="1276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1985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2480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</w:tr>
      <w:tr w:rsidR="00714757">
        <w:trPr>
          <w:trHeight w:val="347"/>
        </w:trPr>
        <w:tc>
          <w:tcPr>
            <w:tcW w:w="2830" w:type="dxa"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firstLine="0"/>
              <w:rPr>
                <w:color w:val="262626"/>
              </w:rPr>
            </w:pPr>
          </w:p>
        </w:tc>
        <w:tc>
          <w:tcPr>
            <w:tcW w:w="1276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1985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2480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</w:tr>
      <w:tr w:rsidR="00714757">
        <w:trPr>
          <w:trHeight w:val="347"/>
        </w:trPr>
        <w:tc>
          <w:tcPr>
            <w:tcW w:w="2830" w:type="dxa"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firstLine="0"/>
              <w:rPr>
                <w:color w:val="262626"/>
              </w:rPr>
            </w:pPr>
          </w:p>
        </w:tc>
        <w:tc>
          <w:tcPr>
            <w:tcW w:w="1276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1985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2480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</w:tr>
      <w:tr w:rsidR="00714757">
        <w:trPr>
          <w:trHeight w:val="347"/>
        </w:trPr>
        <w:tc>
          <w:tcPr>
            <w:tcW w:w="2830" w:type="dxa"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firstLine="0"/>
              <w:rPr>
                <w:color w:val="262626"/>
              </w:rPr>
            </w:pPr>
          </w:p>
        </w:tc>
        <w:tc>
          <w:tcPr>
            <w:tcW w:w="1276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1985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2480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</w:tr>
      <w:tr w:rsidR="00714757">
        <w:trPr>
          <w:trHeight w:val="347"/>
        </w:trPr>
        <w:tc>
          <w:tcPr>
            <w:tcW w:w="2830" w:type="dxa"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firstLine="0"/>
              <w:rPr>
                <w:color w:val="262626"/>
              </w:rPr>
            </w:pPr>
          </w:p>
        </w:tc>
        <w:tc>
          <w:tcPr>
            <w:tcW w:w="1276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1985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2480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</w:tr>
      <w:tr w:rsidR="00714757">
        <w:trPr>
          <w:trHeight w:val="347"/>
        </w:trPr>
        <w:tc>
          <w:tcPr>
            <w:tcW w:w="2830" w:type="dxa"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firstLine="0"/>
              <w:rPr>
                <w:color w:val="262626"/>
              </w:rPr>
            </w:pPr>
          </w:p>
        </w:tc>
        <w:tc>
          <w:tcPr>
            <w:tcW w:w="1276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1985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2480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</w:tr>
      <w:tr w:rsidR="00714757">
        <w:trPr>
          <w:trHeight w:val="368"/>
        </w:trPr>
        <w:tc>
          <w:tcPr>
            <w:tcW w:w="2830" w:type="dxa"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firstLine="0"/>
              <w:rPr>
                <w:color w:val="262626"/>
              </w:rPr>
            </w:pPr>
          </w:p>
        </w:tc>
        <w:tc>
          <w:tcPr>
            <w:tcW w:w="1276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1985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2480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</w:tr>
      <w:tr w:rsidR="00714757">
        <w:trPr>
          <w:trHeight w:val="347"/>
        </w:trPr>
        <w:tc>
          <w:tcPr>
            <w:tcW w:w="2830" w:type="dxa"/>
          </w:tcPr>
          <w:p w:rsidR="00714757" w:rsidRDefault="00714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firstLine="0"/>
              <w:rPr>
                <w:color w:val="262626"/>
              </w:rPr>
            </w:pPr>
          </w:p>
        </w:tc>
        <w:tc>
          <w:tcPr>
            <w:tcW w:w="1276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1985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  <w:tc>
          <w:tcPr>
            <w:tcW w:w="2480" w:type="dxa"/>
          </w:tcPr>
          <w:p w:rsidR="00714757" w:rsidRDefault="00714757">
            <w:pPr>
              <w:widowControl w:val="0"/>
              <w:rPr>
                <w:color w:val="262626"/>
              </w:rPr>
            </w:pPr>
          </w:p>
        </w:tc>
      </w:tr>
      <w:tr w:rsidR="00714757">
        <w:trPr>
          <w:trHeight w:val="347"/>
        </w:trPr>
        <w:tc>
          <w:tcPr>
            <w:tcW w:w="8571" w:type="dxa"/>
            <w:gridSpan w:val="4"/>
          </w:tcPr>
          <w:p w:rsidR="00714757" w:rsidRDefault="00822633">
            <w:pPr>
              <w:widowControl w:val="0"/>
              <w:ind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Otros medios de prueba </w:t>
            </w:r>
            <w:r>
              <w:rPr>
                <w:color w:val="262626"/>
              </w:rPr>
              <w:t>(se sugiere enviar las pruebas junto al formulario):</w:t>
            </w:r>
          </w:p>
        </w:tc>
      </w:tr>
      <w:tr w:rsidR="00714757">
        <w:trPr>
          <w:trHeight w:val="368"/>
        </w:trPr>
        <w:tc>
          <w:tcPr>
            <w:tcW w:w="8571" w:type="dxa"/>
            <w:gridSpan w:val="4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rFonts w:ascii="MS Gothic" w:eastAsia="MS Gothic" w:hAnsi="MS Gothic" w:cs="MS Gothic"/>
                <w:color w:val="262626"/>
              </w:rPr>
              <w:t>☐</w:t>
            </w:r>
            <w:r>
              <w:rPr>
                <w:color w:val="262626"/>
              </w:rPr>
              <w:t xml:space="preserve">  Correos electrónicos</w:t>
            </w:r>
          </w:p>
        </w:tc>
      </w:tr>
      <w:tr w:rsidR="00714757">
        <w:trPr>
          <w:trHeight w:val="429"/>
        </w:trPr>
        <w:tc>
          <w:tcPr>
            <w:tcW w:w="8571" w:type="dxa"/>
            <w:gridSpan w:val="4"/>
          </w:tcPr>
          <w:p w:rsidR="00714757" w:rsidRDefault="00822633">
            <w:pPr>
              <w:widowControl w:val="0"/>
              <w:spacing w:line="276" w:lineRule="auto"/>
              <w:ind w:firstLine="0"/>
              <w:jc w:val="both"/>
              <w:rPr>
                <w:color w:val="262626"/>
              </w:rPr>
            </w:pPr>
            <w:r>
              <w:rPr>
                <w:rFonts w:ascii="MS Gothic" w:eastAsia="MS Gothic" w:hAnsi="MS Gothic" w:cs="MS Gothic"/>
                <w:color w:val="262626"/>
              </w:rPr>
              <w:t>☐</w:t>
            </w:r>
            <w:r>
              <w:rPr>
                <w:color w:val="262626"/>
              </w:rPr>
              <w:t xml:space="preserve">  Registros de WhatsApp</w:t>
            </w:r>
          </w:p>
        </w:tc>
      </w:tr>
      <w:tr w:rsidR="00714757">
        <w:trPr>
          <w:trHeight w:val="408"/>
        </w:trPr>
        <w:tc>
          <w:tcPr>
            <w:tcW w:w="8571" w:type="dxa"/>
            <w:gridSpan w:val="4"/>
          </w:tcPr>
          <w:p w:rsidR="00714757" w:rsidRDefault="00822633">
            <w:pPr>
              <w:widowControl w:val="0"/>
              <w:spacing w:line="276" w:lineRule="auto"/>
              <w:ind w:firstLine="0"/>
              <w:jc w:val="both"/>
              <w:rPr>
                <w:color w:val="262626"/>
              </w:rPr>
            </w:pPr>
            <w:r>
              <w:rPr>
                <w:rFonts w:ascii="MS Gothic" w:eastAsia="MS Gothic" w:hAnsi="MS Gothic" w:cs="MS Gothic"/>
                <w:color w:val="262626"/>
              </w:rPr>
              <w:t>☐</w:t>
            </w:r>
            <w:r>
              <w:rPr>
                <w:color w:val="262626"/>
              </w:rPr>
              <w:t xml:space="preserve">  Mensajes de texto</w:t>
            </w:r>
          </w:p>
        </w:tc>
      </w:tr>
      <w:tr w:rsidR="00714757">
        <w:trPr>
          <w:trHeight w:val="429"/>
        </w:trPr>
        <w:tc>
          <w:tcPr>
            <w:tcW w:w="8571" w:type="dxa"/>
            <w:gridSpan w:val="4"/>
          </w:tcPr>
          <w:p w:rsidR="00714757" w:rsidRDefault="00822633">
            <w:pPr>
              <w:widowControl w:val="0"/>
              <w:spacing w:line="276" w:lineRule="auto"/>
              <w:ind w:firstLine="0"/>
              <w:jc w:val="both"/>
              <w:rPr>
                <w:color w:val="262626"/>
              </w:rPr>
            </w:pPr>
            <w:r>
              <w:rPr>
                <w:rFonts w:ascii="MS Gothic" w:eastAsia="MS Gothic" w:hAnsi="MS Gothic" w:cs="MS Gothic"/>
                <w:color w:val="262626"/>
              </w:rPr>
              <w:t>☐</w:t>
            </w:r>
            <w:r>
              <w:rPr>
                <w:color w:val="262626"/>
              </w:rPr>
              <w:t xml:space="preserve">  Mensajes de Facebook u otra red social</w:t>
            </w:r>
          </w:p>
        </w:tc>
      </w:tr>
      <w:tr w:rsidR="00714757">
        <w:trPr>
          <w:trHeight w:val="368"/>
        </w:trPr>
        <w:tc>
          <w:tcPr>
            <w:tcW w:w="8571" w:type="dxa"/>
            <w:gridSpan w:val="4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rFonts w:ascii="MS Gothic" w:eastAsia="MS Gothic" w:hAnsi="MS Gothic" w:cs="MS Gothic"/>
                <w:color w:val="262626"/>
              </w:rPr>
              <w:t>☐</w:t>
            </w:r>
            <w:r>
              <w:rPr>
                <w:color w:val="262626"/>
              </w:rPr>
              <w:t xml:space="preserve">  Fotos</w:t>
            </w:r>
          </w:p>
        </w:tc>
      </w:tr>
      <w:tr w:rsidR="00714757">
        <w:trPr>
          <w:trHeight w:val="368"/>
        </w:trPr>
        <w:tc>
          <w:tcPr>
            <w:tcW w:w="8571" w:type="dxa"/>
            <w:gridSpan w:val="4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rFonts w:ascii="MS Gothic" w:eastAsia="MS Gothic" w:hAnsi="MS Gothic" w:cs="MS Gothic"/>
                <w:color w:val="262626"/>
              </w:rPr>
              <w:t>☐</w:t>
            </w:r>
            <w:r>
              <w:rPr>
                <w:color w:val="262626"/>
              </w:rPr>
              <w:t xml:space="preserve">  Cartas</w:t>
            </w:r>
          </w:p>
        </w:tc>
      </w:tr>
      <w:tr w:rsidR="00714757">
        <w:trPr>
          <w:trHeight w:val="347"/>
        </w:trPr>
        <w:tc>
          <w:tcPr>
            <w:tcW w:w="8571" w:type="dxa"/>
            <w:gridSpan w:val="4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proofErr w:type="gramStart"/>
            <w:r>
              <w:rPr>
                <w:rFonts w:ascii="MS Gothic" w:eastAsia="MS Gothic" w:hAnsi="MS Gothic" w:cs="MS Gothic"/>
                <w:color w:val="262626"/>
              </w:rPr>
              <w:t>☐</w:t>
            </w:r>
            <w:r>
              <w:rPr>
                <w:color w:val="262626"/>
              </w:rPr>
              <w:t xml:space="preserve">  Otros</w:t>
            </w:r>
            <w:proofErr w:type="gramEnd"/>
            <w:r>
              <w:rPr>
                <w:color w:val="262626"/>
              </w:rPr>
              <w:t xml:space="preserve">. Especifique: </w:t>
            </w:r>
            <w:r>
              <w:rPr>
                <w:color w:val="808080"/>
              </w:rPr>
              <w:t>Haga clic o pulse aquí para escribir texto.</w:t>
            </w:r>
          </w:p>
        </w:tc>
      </w:tr>
    </w:tbl>
    <w:p w:rsidR="00714757" w:rsidRDefault="00714757">
      <w:pPr>
        <w:pStyle w:val="Ttulo1"/>
        <w:tabs>
          <w:tab w:val="left" w:pos="3230"/>
        </w:tabs>
        <w:rPr>
          <w:rFonts w:ascii="Calibri" w:eastAsia="Calibri" w:hAnsi="Calibri" w:cs="Calibri"/>
          <w:color w:val="002060"/>
          <w:sz w:val="28"/>
          <w:szCs w:val="28"/>
        </w:rPr>
      </w:pPr>
    </w:p>
    <w:p w:rsidR="00714757" w:rsidRDefault="00822633">
      <w:pPr>
        <w:pStyle w:val="Ttulo1"/>
        <w:tabs>
          <w:tab w:val="left" w:pos="3230"/>
        </w:tabs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>MEDIDAS DE PROTECCIÓN (Art.28 REx.9011/2023)</w:t>
      </w:r>
    </w:p>
    <w:tbl>
      <w:tblPr>
        <w:tblStyle w:val="a3"/>
        <w:tblW w:w="8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0"/>
      </w:tblGrid>
      <w:tr w:rsidR="00714757">
        <w:trPr>
          <w:trHeight w:val="1276"/>
        </w:trPr>
        <w:tc>
          <w:tcPr>
            <w:tcW w:w="8240" w:type="dxa"/>
          </w:tcPr>
          <w:p w:rsidR="00714757" w:rsidRDefault="00822633">
            <w:pPr>
              <w:widowControl w:val="0"/>
              <w:ind w:firstLine="0"/>
              <w:rPr>
                <w:color w:val="262626"/>
              </w:rPr>
            </w:pPr>
            <w:r>
              <w:rPr>
                <w:color w:val="262626"/>
              </w:rPr>
              <w:t>¿Solicita la extensión de medidas de protección inmediatas en mi unidad académica o administrativa</w:t>
            </w:r>
            <w:proofErr w:type="gramStart"/>
            <w:r>
              <w:rPr>
                <w:color w:val="262626"/>
              </w:rPr>
              <w:t xml:space="preserve">?:  </w:t>
            </w:r>
            <w:r>
              <w:rPr>
                <w:rFonts w:ascii="MS Gothic" w:eastAsia="MS Gothic" w:hAnsi="MS Gothic" w:cs="MS Gothic"/>
                <w:color w:val="262626"/>
              </w:rPr>
              <w:t>☐</w:t>
            </w:r>
            <w:proofErr w:type="gramEnd"/>
            <w:r>
              <w:rPr>
                <w:color w:val="262626"/>
              </w:rPr>
              <w:t xml:space="preserve"> Sí        </w:t>
            </w:r>
            <w:r>
              <w:rPr>
                <w:rFonts w:ascii="MS Gothic" w:eastAsia="MS Gothic" w:hAnsi="MS Gothic" w:cs="MS Gothic"/>
                <w:color w:val="262626"/>
              </w:rPr>
              <w:t>☐</w:t>
            </w:r>
            <w:r>
              <w:rPr>
                <w:color w:val="262626"/>
              </w:rPr>
              <w:t xml:space="preserve"> No</w:t>
            </w:r>
          </w:p>
          <w:p w:rsidR="00714757" w:rsidRDefault="00714757">
            <w:pPr>
              <w:spacing w:line="259" w:lineRule="auto"/>
              <w:ind w:firstLine="0"/>
              <w:rPr>
                <w:color w:val="262626"/>
              </w:rPr>
            </w:pPr>
          </w:p>
          <w:p w:rsidR="00714757" w:rsidRDefault="00822633">
            <w:pPr>
              <w:spacing w:after="160" w:line="259" w:lineRule="auto"/>
              <w:ind w:firstLine="0"/>
              <w:rPr>
                <w:color w:val="262626"/>
              </w:rPr>
            </w:pPr>
            <w:r>
              <w:rPr>
                <w:color w:val="262626"/>
              </w:rPr>
              <w:t xml:space="preserve">Si escogió la opción </w:t>
            </w:r>
            <w:r>
              <w:rPr>
                <w:b/>
                <w:color w:val="262626"/>
              </w:rPr>
              <w:t>Sí</w:t>
            </w:r>
            <w:r>
              <w:rPr>
                <w:color w:val="262626"/>
              </w:rPr>
              <w:t>, señale las medidas que necesita considerando su estamento (puede escoger más de una):</w:t>
            </w:r>
          </w:p>
        </w:tc>
      </w:tr>
    </w:tbl>
    <w:p w:rsidR="00714757" w:rsidRDefault="00714757">
      <w:pPr>
        <w:tabs>
          <w:tab w:val="left" w:pos="1578"/>
        </w:tabs>
        <w:jc w:val="both"/>
        <w:rPr>
          <w:rFonts w:ascii="Cambria" w:eastAsia="Cambria" w:hAnsi="Cambria" w:cs="Cambria"/>
        </w:rPr>
      </w:pPr>
    </w:p>
    <w:tbl>
      <w:tblPr>
        <w:tblStyle w:val="a4"/>
        <w:tblW w:w="82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7797"/>
      </w:tblGrid>
      <w:tr w:rsidR="00714757">
        <w:tc>
          <w:tcPr>
            <w:tcW w:w="8233" w:type="dxa"/>
            <w:gridSpan w:val="2"/>
          </w:tcPr>
          <w:p w:rsidR="00714757" w:rsidRDefault="00822633">
            <w:pPr>
              <w:ind w:firstLine="0"/>
              <w:rPr>
                <w:color w:val="404040"/>
              </w:rPr>
            </w:pPr>
            <w:r>
              <w:rPr>
                <w:b/>
                <w:color w:val="404040"/>
              </w:rPr>
              <w:t>Funcionariado administrativo, cuerpo académico y colaboradores/as</w:t>
            </w:r>
            <w:r>
              <w:rPr>
                <w:color w:val="404040"/>
              </w:rPr>
              <w:t>:</w:t>
            </w:r>
          </w:p>
        </w:tc>
      </w:tr>
      <w:tr w:rsidR="00714757">
        <w:tc>
          <w:tcPr>
            <w:tcW w:w="436" w:type="dxa"/>
          </w:tcPr>
          <w:p w:rsidR="00714757" w:rsidRDefault="00822633">
            <w:pPr>
              <w:ind w:firstLine="0"/>
              <w:rPr>
                <w:color w:val="404040"/>
              </w:rPr>
            </w:pPr>
            <w:r>
              <w:rPr>
                <w:rFonts w:ascii="MS Gothic" w:eastAsia="MS Gothic" w:hAnsi="MS Gothic" w:cs="MS Gothic"/>
                <w:color w:val="404040"/>
              </w:rPr>
              <w:t>☐</w:t>
            </w:r>
          </w:p>
        </w:tc>
        <w:tc>
          <w:tcPr>
            <w:tcW w:w="7797" w:type="dxa"/>
          </w:tcPr>
          <w:p w:rsidR="00714757" w:rsidRDefault="008226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04040"/>
              </w:rPr>
            </w:pPr>
            <w:r>
              <w:rPr>
                <w:color w:val="404040"/>
              </w:rPr>
              <w:t>Prohibición por escrito de acceso total o parcial de la persona denunciada a las actividades a que asista la persona denunciante.</w:t>
            </w:r>
          </w:p>
        </w:tc>
      </w:tr>
      <w:tr w:rsidR="00714757">
        <w:tc>
          <w:tcPr>
            <w:tcW w:w="436" w:type="dxa"/>
          </w:tcPr>
          <w:p w:rsidR="00714757" w:rsidRDefault="00822633">
            <w:pPr>
              <w:ind w:firstLine="0"/>
              <w:rPr>
                <w:color w:val="404040"/>
              </w:rPr>
            </w:pPr>
            <w:r>
              <w:rPr>
                <w:rFonts w:ascii="MS Gothic" w:eastAsia="MS Gothic" w:hAnsi="MS Gothic" w:cs="MS Gothic"/>
                <w:color w:val="404040"/>
              </w:rPr>
              <w:t>☐</w:t>
            </w:r>
          </w:p>
        </w:tc>
        <w:tc>
          <w:tcPr>
            <w:tcW w:w="7797" w:type="dxa"/>
          </w:tcPr>
          <w:p w:rsidR="00714757" w:rsidRDefault="008226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04040"/>
              </w:rPr>
            </w:pPr>
            <w:r>
              <w:rPr>
                <w:color w:val="404040"/>
              </w:rPr>
              <w:t xml:space="preserve">Traslado de funciones o cambio a modalidad de trabajo virtual de la persona denunciada, en la medida en que se cumplan los </w:t>
            </w:r>
            <w:r>
              <w:rPr>
                <w:color w:val="404040"/>
              </w:rPr>
              <w:t>requisitos legales y reglamentarios respectivos</w:t>
            </w:r>
          </w:p>
        </w:tc>
      </w:tr>
      <w:tr w:rsidR="00714757">
        <w:tc>
          <w:tcPr>
            <w:tcW w:w="436" w:type="dxa"/>
          </w:tcPr>
          <w:p w:rsidR="00714757" w:rsidRDefault="00822633">
            <w:pPr>
              <w:ind w:firstLine="0"/>
              <w:rPr>
                <w:color w:val="404040"/>
              </w:rPr>
            </w:pPr>
            <w:r>
              <w:rPr>
                <w:rFonts w:ascii="MS Gothic" w:eastAsia="MS Gothic" w:hAnsi="MS Gothic" w:cs="MS Gothic"/>
                <w:color w:val="404040"/>
              </w:rPr>
              <w:t>☐</w:t>
            </w:r>
          </w:p>
        </w:tc>
        <w:tc>
          <w:tcPr>
            <w:tcW w:w="7797" w:type="dxa"/>
          </w:tcPr>
          <w:p w:rsidR="00714757" w:rsidRDefault="008226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04040"/>
              </w:rPr>
            </w:pPr>
            <w:r>
              <w:rPr>
                <w:color w:val="404040"/>
              </w:rPr>
              <w:t>Reubicación física temporal de la persona denunciada, por un plazo de tres meses prorrogables por igual período.</w:t>
            </w:r>
          </w:p>
        </w:tc>
      </w:tr>
      <w:tr w:rsidR="00714757">
        <w:tc>
          <w:tcPr>
            <w:tcW w:w="436" w:type="dxa"/>
          </w:tcPr>
          <w:p w:rsidR="00714757" w:rsidRDefault="00822633">
            <w:pPr>
              <w:ind w:firstLine="0"/>
              <w:rPr>
                <w:color w:val="404040"/>
              </w:rPr>
            </w:pPr>
            <w:r>
              <w:rPr>
                <w:rFonts w:ascii="MS Gothic" w:eastAsia="MS Gothic" w:hAnsi="MS Gothic" w:cs="MS Gothic"/>
                <w:color w:val="404040"/>
              </w:rPr>
              <w:t>☐</w:t>
            </w:r>
            <w:r>
              <w:rPr>
                <w:color w:val="404040"/>
              </w:rPr>
              <w:t xml:space="preserve">     </w:t>
            </w:r>
          </w:p>
        </w:tc>
        <w:tc>
          <w:tcPr>
            <w:tcW w:w="7797" w:type="dxa"/>
          </w:tcPr>
          <w:p w:rsidR="00714757" w:rsidRDefault="008226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04040"/>
              </w:rPr>
            </w:pPr>
            <w:r>
              <w:rPr>
                <w:color w:val="404040"/>
              </w:rPr>
              <w:t xml:space="preserve">Otorgar facilidades laborales a la persona denunciante, que le permitan cumplir con sus responsabilidades, tales como: reubicación, modalidad de </w:t>
            </w:r>
            <w:r>
              <w:rPr>
                <w:color w:val="404040"/>
              </w:rPr>
              <w:lastRenderedPageBreak/>
              <w:t>trabajo en la medida en que se cumplan los requisitos, recursos de apoyo a las funciones, legales y reglamentar</w:t>
            </w:r>
            <w:r>
              <w:rPr>
                <w:color w:val="404040"/>
              </w:rPr>
              <w:t>ias respectivos.</w:t>
            </w:r>
          </w:p>
        </w:tc>
      </w:tr>
      <w:tr w:rsidR="00714757">
        <w:tc>
          <w:tcPr>
            <w:tcW w:w="436" w:type="dxa"/>
          </w:tcPr>
          <w:p w:rsidR="00714757" w:rsidRDefault="00822633">
            <w:pPr>
              <w:ind w:firstLine="0"/>
              <w:rPr>
                <w:color w:val="404040"/>
              </w:rPr>
            </w:pPr>
            <w:r>
              <w:rPr>
                <w:rFonts w:ascii="MS Gothic" w:eastAsia="MS Gothic" w:hAnsi="MS Gothic" w:cs="MS Gothic"/>
                <w:color w:val="404040"/>
              </w:rPr>
              <w:lastRenderedPageBreak/>
              <w:t>☐</w:t>
            </w:r>
          </w:p>
        </w:tc>
        <w:tc>
          <w:tcPr>
            <w:tcW w:w="7797" w:type="dxa"/>
          </w:tcPr>
          <w:p w:rsidR="00714757" w:rsidRDefault="008226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04040"/>
              </w:rPr>
            </w:pPr>
            <w:r>
              <w:rPr>
                <w:color w:val="404040"/>
              </w:rPr>
              <w:t>Otras acciones que la Dirección de Género, Diversidad y Equidad en conjunto con la respectiva unidad estime como pertinente.</w:t>
            </w:r>
          </w:p>
        </w:tc>
      </w:tr>
    </w:tbl>
    <w:p w:rsidR="00714757" w:rsidRDefault="00714757">
      <w:pPr>
        <w:tabs>
          <w:tab w:val="left" w:pos="1578"/>
        </w:tabs>
        <w:jc w:val="both"/>
        <w:rPr>
          <w:rFonts w:ascii="Cambria" w:eastAsia="Cambria" w:hAnsi="Cambria" w:cs="Cambria"/>
        </w:rPr>
      </w:pPr>
    </w:p>
    <w:tbl>
      <w:tblPr>
        <w:tblStyle w:val="a5"/>
        <w:tblW w:w="83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7865"/>
      </w:tblGrid>
      <w:tr w:rsidR="00714757">
        <w:tc>
          <w:tcPr>
            <w:tcW w:w="8301" w:type="dxa"/>
            <w:gridSpan w:val="2"/>
          </w:tcPr>
          <w:p w:rsidR="00714757" w:rsidRDefault="00822633">
            <w:pPr>
              <w:spacing w:after="160" w:line="259" w:lineRule="auto"/>
              <w:ind w:firstLine="0"/>
              <w:rPr>
                <w:color w:val="0D0D0D"/>
              </w:rPr>
            </w:pPr>
            <w:r>
              <w:rPr>
                <w:b/>
                <w:color w:val="0D0D0D"/>
              </w:rPr>
              <w:t>Estudiantes pregrado y posgrado</w:t>
            </w:r>
            <w:r>
              <w:rPr>
                <w:color w:val="0D0D0D"/>
              </w:rPr>
              <w:t>:</w:t>
            </w:r>
          </w:p>
        </w:tc>
      </w:tr>
      <w:tr w:rsidR="00714757">
        <w:tc>
          <w:tcPr>
            <w:tcW w:w="436" w:type="dxa"/>
          </w:tcPr>
          <w:p w:rsidR="00714757" w:rsidRDefault="00822633">
            <w:pPr>
              <w:ind w:firstLine="0"/>
              <w:rPr>
                <w:color w:val="0D0D0D"/>
              </w:rPr>
            </w:pPr>
            <w:r>
              <w:rPr>
                <w:rFonts w:ascii="MS Gothic" w:eastAsia="MS Gothic" w:hAnsi="MS Gothic" w:cs="MS Gothic"/>
                <w:color w:val="404040"/>
              </w:rPr>
              <w:t>☐</w:t>
            </w:r>
          </w:p>
        </w:tc>
        <w:tc>
          <w:tcPr>
            <w:tcW w:w="7865" w:type="dxa"/>
          </w:tcPr>
          <w:p w:rsidR="00714757" w:rsidRDefault="008226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8"/>
                <w:tab w:val="left" w:pos="940"/>
              </w:tabs>
              <w:spacing w:after="160" w:line="268" w:lineRule="auto"/>
              <w:ind w:right="221"/>
              <w:jc w:val="both"/>
              <w:rPr>
                <w:color w:val="000000"/>
              </w:rPr>
            </w:pPr>
            <w:r>
              <w:rPr>
                <w:color w:val="000000"/>
              </w:rPr>
              <w:t>Reubicar a la persona denunciada, ya sea de curso, grupo, de acuerdo al tipo de actividad que corresponda, según su plan de estudios.</w:t>
            </w:r>
          </w:p>
        </w:tc>
      </w:tr>
      <w:tr w:rsidR="00714757">
        <w:tc>
          <w:tcPr>
            <w:tcW w:w="436" w:type="dxa"/>
          </w:tcPr>
          <w:p w:rsidR="00714757" w:rsidRDefault="00822633">
            <w:pPr>
              <w:ind w:firstLine="0"/>
              <w:rPr>
                <w:color w:val="0D0D0D"/>
              </w:rPr>
            </w:pPr>
            <w:r>
              <w:rPr>
                <w:rFonts w:ascii="MS Gothic" w:eastAsia="MS Gothic" w:hAnsi="MS Gothic" w:cs="MS Gothic"/>
                <w:color w:val="404040"/>
              </w:rPr>
              <w:t>☐</w:t>
            </w:r>
          </w:p>
        </w:tc>
        <w:tc>
          <w:tcPr>
            <w:tcW w:w="7865" w:type="dxa"/>
          </w:tcPr>
          <w:p w:rsidR="00714757" w:rsidRDefault="008226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D0D0D"/>
              </w:rPr>
            </w:pPr>
            <w:r>
              <w:rPr>
                <w:color w:val="0D0D0D"/>
              </w:rPr>
              <w:t xml:space="preserve">Prohibición de acceso total o parcial de la persona denunciada a las actividades a que asista la persona denunciante </w:t>
            </w:r>
          </w:p>
        </w:tc>
      </w:tr>
      <w:tr w:rsidR="00714757">
        <w:tc>
          <w:tcPr>
            <w:tcW w:w="436" w:type="dxa"/>
          </w:tcPr>
          <w:p w:rsidR="00714757" w:rsidRDefault="00822633">
            <w:pPr>
              <w:ind w:firstLine="0"/>
              <w:rPr>
                <w:color w:val="0D0D0D"/>
              </w:rPr>
            </w:pPr>
            <w:r>
              <w:rPr>
                <w:rFonts w:ascii="MS Gothic" w:eastAsia="MS Gothic" w:hAnsi="MS Gothic" w:cs="MS Gothic"/>
                <w:color w:val="404040"/>
              </w:rPr>
              <w:t>☐</w:t>
            </w:r>
          </w:p>
        </w:tc>
        <w:tc>
          <w:tcPr>
            <w:tcW w:w="7865" w:type="dxa"/>
          </w:tcPr>
          <w:p w:rsidR="00714757" w:rsidRDefault="008226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8"/>
                <w:tab w:val="left" w:pos="940"/>
              </w:tabs>
              <w:spacing w:before="10" w:after="160" w:line="273" w:lineRule="auto"/>
              <w:ind w:right="221"/>
              <w:jc w:val="both"/>
              <w:rPr>
                <w:color w:val="000000"/>
              </w:rPr>
            </w:pPr>
            <w:r>
              <w:rPr>
                <w:color w:val="000000"/>
              </w:rPr>
              <w:t>Realizar ajustes razonables de tipo académico a la persona denunciante. Las acciones que tomen las unidades académicas deben velar por el respeto a la dignidad del denunciante y su derecho a la educación de acuerdo con las necesidades de cada unidad, tal</w:t>
            </w:r>
            <w:r>
              <w:rPr>
                <w:color w:val="000000"/>
              </w:rPr>
              <w:t>es como: flexibilidad académica (horarios, fechas de entrega, estrategias de evaluación, etc.).</w:t>
            </w:r>
          </w:p>
        </w:tc>
      </w:tr>
      <w:tr w:rsidR="00714757">
        <w:tc>
          <w:tcPr>
            <w:tcW w:w="436" w:type="dxa"/>
          </w:tcPr>
          <w:p w:rsidR="00714757" w:rsidRDefault="00822633">
            <w:pPr>
              <w:ind w:firstLine="0"/>
              <w:rPr>
                <w:color w:val="0D0D0D"/>
              </w:rPr>
            </w:pPr>
            <w:r>
              <w:rPr>
                <w:rFonts w:ascii="MS Gothic" w:eastAsia="MS Gothic" w:hAnsi="MS Gothic" w:cs="MS Gothic"/>
                <w:color w:val="404040"/>
              </w:rPr>
              <w:t>☐</w:t>
            </w:r>
          </w:p>
        </w:tc>
        <w:tc>
          <w:tcPr>
            <w:tcW w:w="7865" w:type="dxa"/>
          </w:tcPr>
          <w:p w:rsidR="00714757" w:rsidRDefault="008226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8"/>
                <w:tab w:val="left" w:pos="940"/>
              </w:tabs>
              <w:spacing w:before="4" w:after="160" w:line="271" w:lineRule="auto"/>
              <w:ind w:right="221"/>
              <w:jc w:val="both"/>
              <w:rPr>
                <w:color w:val="000000"/>
              </w:rPr>
            </w:pPr>
            <w:r>
              <w:rPr>
                <w:color w:val="000000"/>
              </w:rPr>
              <w:t>Eximir de la obligación de asistir a clases a la persona denunciante, la cual podrá solicitar a la unidad académica otras facilidades que le permitan cumplir con sus responsabilidades, tales como la evaluación diferenciada, entre otras.</w:t>
            </w:r>
          </w:p>
        </w:tc>
      </w:tr>
      <w:tr w:rsidR="00714757">
        <w:tc>
          <w:tcPr>
            <w:tcW w:w="436" w:type="dxa"/>
          </w:tcPr>
          <w:p w:rsidR="00714757" w:rsidRDefault="00822633">
            <w:pPr>
              <w:ind w:firstLine="0"/>
              <w:rPr>
                <w:color w:val="0D0D0D"/>
              </w:rPr>
            </w:pPr>
            <w:r>
              <w:rPr>
                <w:rFonts w:ascii="MS Gothic" w:eastAsia="MS Gothic" w:hAnsi="MS Gothic" w:cs="MS Gothic"/>
                <w:color w:val="404040"/>
              </w:rPr>
              <w:t>☐</w:t>
            </w:r>
          </w:p>
        </w:tc>
        <w:tc>
          <w:tcPr>
            <w:tcW w:w="7865" w:type="dxa"/>
          </w:tcPr>
          <w:p w:rsidR="00714757" w:rsidRDefault="008226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8"/>
                <w:tab w:val="left" w:pos="940"/>
              </w:tabs>
              <w:spacing w:before="7" w:after="160" w:line="268" w:lineRule="auto"/>
              <w:ind w:right="221"/>
              <w:jc w:val="both"/>
              <w:rPr>
                <w:color w:val="000000"/>
              </w:rPr>
            </w:pPr>
            <w:r>
              <w:rPr>
                <w:color w:val="000000"/>
              </w:rPr>
              <w:t>Cierre anticipado del semestre u otras acciones que la Dirección de Género, Diversidad y Equidad en conjunto con la unidad académica estime como pertinente.</w:t>
            </w:r>
          </w:p>
        </w:tc>
      </w:tr>
    </w:tbl>
    <w:p w:rsidR="00714757" w:rsidRDefault="00714757">
      <w:pPr>
        <w:tabs>
          <w:tab w:val="left" w:pos="1578"/>
        </w:tabs>
        <w:jc w:val="both"/>
        <w:rPr>
          <w:rFonts w:ascii="Cambria" w:eastAsia="Cambria" w:hAnsi="Cambria" w:cs="Cambria"/>
        </w:rPr>
      </w:pPr>
    </w:p>
    <w:tbl>
      <w:tblPr>
        <w:tblStyle w:val="a6"/>
        <w:tblW w:w="8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0"/>
      </w:tblGrid>
      <w:tr w:rsidR="00714757">
        <w:trPr>
          <w:trHeight w:val="416"/>
        </w:trPr>
        <w:tc>
          <w:tcPr>
            <w:tcW w:w="8240" w:type="dxa"/>
          </w:tcPr>
          <w:p w:rsidR="00714757" w:rsidRDefault="00822633">
            <w:pPr>
              <w:spacing w:after="160" w:line="259" w:lineRule="auto"/>
              <w:ind w:firstLine="0"/>
              <w:rPr>
                <w:color w:val="262626"/>
              </w:rPr>
            </w:pPr>
            <w:r>
              <w:rPr>
                <w:color w:val="262626"/>
              </w:rPr>
              <w:t>Observaciones sobre las medidas solicitadas (opcional):</w:t>
            </w:r>
            <w:r>
              <w:rPr>
                <w:color w:val="262626"/>
                <w:vertAlign w:val="superscript"/>
              </w:rPr>
              <w:footnoteReference w:id="7"/>
            </w:r>
          </w:p>
        </w:tc>
      </w:tr>
      <w:tr w:rsidR="00714757">
        <w:trPr>
          <w:trHeight w:val="1276"/>
        </w:trPr>
        <w:tc>
          <w:tcPr>
            <w:tcW w:w="8240" w:type="dxa"/>
          </w:tcPr>
          <w:p w:rsidR="00714757" w:rsidRDefault="00822633">
            <w:pPr>
              <w:spacing w:after="160" w:line="259" w:lineRule="auto"/>
              <w:ind w:firstLine="0"/>
              <w:rPr>
                <w:color w:val="262626"/>
              </w:rPr>
            </w:pPr>
            <w:r>
              <w:rPr>
                <w:color w:val="808080"/>
              </w:rPr>
              <w:t>Haga clic o pulse aquí para escribir texto.</w:t>
            </w:r>
          </w:p>
        </w:tc>
      </w:tr>
    </w:tbl>
    <w:p w:rsidR="00714757" w:rsidRDefault="00714757">
      <w:pPr>
        <w:tabs>
          <w:tab w:val="left" w:pos="1578"/>
        </w:tabs>
        <w:jc w:val="both"/>
        <w:rPr>
          <w:rFonts w:ascii="Cambria" w:eastAsia="Cambria" w:hAnsi="Cambria" w:cs="Cambria"/>
        </w:rPr>
      </w:pPr>
    </w:p>
    <w:p w:rsidR="00714757" w:rsidRDefault="00822633">
      <w:pPr>
        <w:pStyle w:val="Ttulo1"/>
        <w:tabs>
          <w:tab w:val="left" w:pos="3230"/>
        </w:tabs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 xml:space="preserve">MEDIDAS DE ACCESIBILIDAD </w:t>
      </w: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4757">
        <w:tc>
          <w:tcPr>
            <w:tcW w:w="8828" w:type="dxa"/>
          </w:tcPr>
          <w:p w:rsidR="00714757" w:rsidRDefault="00822633">
            <w:pPr>
              <w:tabs>
                <w:tab w:val="left" w:pos="1578"/>
              </w:tabs>
              <w:ind w:firstLine="0"/>
            </w:pPr>
            <w:proofErr w:type="gramStart"/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Requiero</w:t>
            </w:r>
            <w:proofErr w:type="gramEnd"/>
            <w:r>
              <w:t xml:space="preserve"> medidas de accesibilidad durante el proceso de investigación.</w:t>
            </w:r>
          </w:p>
          <w:p w:rsidR="00714757" w:rsidRDefault="00822633">
            <w:pPr>
              <w:tabs>
                <w:tab w:val="left" w:pos="1578"/>
              </w:tabs>
              <w:ind w:firstLine="0"/>
              <w:jc w:val="both"/>
              <w:rPr>
                <w:rFonts w:ascii="Cambria" w:eastAsia="Cambria" w:hAnsi="Cambria" w:cs="Cambria"/>
              </w:rPr>
            </w:pPr>
            <w:r>
              <w:lastRenderedPageBreak/>
              <w:t xml:space="preserve">En caso de requerirlas, indique cuáles: </w:t>
            </w:r>
            <w:r>
              <w:rPr>
                <w:color w:val="808080"/>
              </w:rPr>
              <w:t>Haga clic o pulse aquí para escribir texto.</w:t>
            </w:r>
          </w:p>
        </w:tc>
      </w:tr>
    </w:tbl>
    <w:p w:rsidR="00714757" w:rsidRDefault="00714757">
      <w:pPr>
        <w:tabs>
          <w:tab w:val="left" w:pos="1578"/>
        </w:tabs>
        <w:jc w:val="both"/>
        <w:rPr>
          <w:rFonts w:ascii="Cambria" w:eastAsia="Cambria" w:hAnsi="Cambria" w:cs="Cambria"/>
        </w:rPr>
      </w:pPr>
    </w:p>
    <w:p w:rsidR="00714757" w:rsidRDefault="00714757">
      <w:pPr>
        <w:tabs>
          <w:tab w:val="left" w:pos="1578"/>
        </w:tabs>
        <w:jc w:val="both"/>
        <w:rPr>
          <w:rFonts w:ascii="Cambria" w:eastAsia="Cambria" w:hAnsi="Cambria" w:cs="Cambria"/>
        </w:rPr>
      </w:pPr>
    </w:p>
    <w:p w:rsidR="00714757" w:rsidRDefault="00714757">
      <w:pPr>
        <w:rPr>
          <w:color w:val="0D0D0D"/>
        </w:rPr>
      </w:pPr>
    </w:p>
    <w:p w:rsidR="00714757" w:rsidRDefault="00822633">
      <w:pPr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 xml:space="preserve">       </w:t>
      </w:r>
      <w:r>
        <w:rPr>
          <w:noProof/>
          <w:color w:val="0D0D0D"/>
        </w:rPr>
        <w:drawing>
          <wp:inline distT="0" distB="0" distL="0" distR="0">
            <wp:extent cx="1457325" cy="14573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D0D0D"/>
        </w:rPr>
        <w:tab/>
      </w:r>
      <w:r>
        <w:rPr>
          <w:color w:val="0D0D0D"/>
        </w:rPr>
        <w:tab/>
      </w:r>
    </w:p>
    <w:p w:rsidR="00714757" w:rsidRDefault="00822633">
      <w:pPr>
        <w:jc w:val="center"/>
        <w:rPr>
          <w:color w:val="0D0D0D"/>
        </w:rPr>
      </w:pPr>
      <w:r>
        <w:rPr>
          <w:color w:val="0D0D0D"/>
        </w:rPr>
        <w:t>_____________________________</w:t>
      </w:r>
    </w:p>
    <w:p w:rsidR="00714757" w:rsidRDefault="00822633">
      <w:pPr>
        <w:jc w:val="center"/>
        <w:rPr>
          <w:b/>
          <w:color w:val="0D0D0D"/>
        </w:rPr>
      </w:pPr>
      <w:r>
        <w:rPr>
          <w:b/>
          <w:color w:val="0D0D0D"/>
        </w:rPr>
        <w:t>FIRMA PERSONA DENUNCIANTE</w:t>
      </w:r>
    </w:p>
    <w:p w:rsidR="00714757" w:rsidRDefault="00714757">
      <w:pPr>
        <w:pBdr>
          <w:bottom w:val="single" w:sz="12" w:space="1" w:color="000000"/>
        </w:pBdr>
        <w:rPr>
          <w:b/>
          <w:color w:val="0D0D0D"/>
        </w:rPr>
      </w:pPr>
    </w:p>
    <w:p w:rsidR="00714757" w:rsidRDefault="00714757">
      <w:pPr>
        <w:rPr>
          <w:b/>
          <w:color w:val="0D0D0D"/>
        </w:rPr>
      </w:pPr>
    </w:p>
    <w:p w:rsidR="00714757" w:rsidRDefault="00822633">
      <w:pPr>
        <w:rPr>
          <w:b/>
          <w:color w:val="0D0D0D"/>
        </w:rPr>
      </w:pPr>
      <w:r>
        <w:rPr>
          <w:b/>
          <w:color w:val="0D0D0D"/>
        </w:rPr>
        <w:t xml:space="preserve">**Uso exclusivo de la Dirección de Género, Diversidad y Equidad (NO COMPLETAR). </w:t>
      </w:r>
    </w:p>
    <w:p w:rsidR="00714757" w:rsidRDefault="00822633">
      <w:pPr>
        <w:rPr>
          <w:b/>
          <w:color w:val="0D0D0D"/>
        </w:rPr>
      </w:pPr>
      <w:r>
        <w:rPr>
          <w:b/>
          <w:color w:val="0D0D0D"/>
        </w:rPr>
        <w:t xml:space="preserve">Evaluación Técnica: </w:t>
      </w:r>
    </w:p>
    <w:tbl>
      <w:tblPr>
        <w:tblStyle w:val="a8"/>
        <w:tblW w:w="88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"/>
        <w:gridCol w:w="8363"/>
      </w:tblGrid>
      <w:tr w:rsidR="00714757">
        <w:tc>
          <w:tcPr>
            <w:tcW w:w="437" w:type="dxa"/>
          </w:tcPr>
          <w:p w:rsidR="00714757" w:rsidRDefault="00822633">
            <w:pPr>
              <w:ind w:firstLine="0"/>
              <w:rPr>
                <w:b/>
                <w:color w:val="0D0D0D"/>
              </w:rPr>
            </w:pPr>
            <w:r>
              <w:rPr>
                <w:rFonts w:ascii="MS Gothic" w:eastAsia="MS Gothic" w:hAnsi="MS Gothic" w:cs="MS Gothic"/>
                <w:b/>
                <w:color w:val="0D0D0D"/>
              </w:rPr>
              <w:t>☐</w:t>
            </w:r>
          </w:p>
        </w:tc>
        <w:tc>
          <w:tcPr>
            <w:tcW w:w="8363" w:type="dxa"/>
          </w:tcPr>
          <w:p w:rsidR="00714757" w:rsidRDefault="00822633">
            <w:pPr>
              <w:ind w:firstLine="0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Condición agravante </w:t>
            </w:r>
            <w:r>
              <w:rPr>
                <w:color w:val="808080"/>
              </w:rPr>
              <w:t>Elija un elemento.</w:t>
            </w:r>
          </w:p>
        </w:tc>
      </w:tr>
      <w:tr w:rsidR="00714757">
        <w:tc>
          <w:tcPr>
            <w:tcW w:w="437" w:type="dxa"/>
          </w:tcPr>
          <w:p w:rsidR="00714757" w:rsidRDefault="00822633">
            <w:pPr>
              <w:ind w:firstLine="0"/>
              <w:rPr>
                <w:b/>
                <w:color w:val="0D0D0D"/>
              </w:rPr>
            </w:pPr>
            <w:r>
              <w:rPr>
                <w:rFonts w:ascii="MS Gothic" w:eastAsia="MS Gothic" w:hAnsi="MS Gothic" w:cs="MS Gothic"/>
                <w:b/>
                <w:color w:val="0D0D0D"/>
              </w:rPr>
              <w:t>☐</w:t>
            </w:r>
          </w:p>
        </w:tc>
        <w:tc>
          <w:tcPr>
            <w:tcW w:w="8363" w:type="dxa"/>
          </w:tcPr>
          <w:p w:rsidR="00714757" w:rsidRDefault="00822633">
            <w:pPr>
              <w:ind w:firstLine="0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Leyes y/o normativas complementarias: </w:t>
            </w:r>
            <w:r>
              <w:rPr>
                <w:color w:val="808080"/>
              </w:rPr>
              <w:t>Haga clic o pulse aquí para escribir texto.</w:t>
            </w:r>
          </w:p>
        </w:tc>
      </w:tr>
      <w:tr w:rsidR="00714757">
        <w:tc>
          <w:tcPr>
            <w:tcW w:w="437" w:type="dxa"/>
          </w:tcPr>
          <w:p w:rsidR="00714757" w:rsidRDefault="00822633">
            <w:pPr>
              <w:ind w:firstLine="0"/>
              <w:rPr>
                <w:b/>
                <w:color w:val="0D0D0D"/>
              </w:rPr>
            </w:pPr>
            <w:r>
              <w:rPr>
                <w:rFonts w:ascii="MS Gothic" w:eastAsia="MS Gothic" w:hAnsi="MS Gothic" w:cs="MS Gothic"/>
                <w:b/>
                <w:color w:val="0D0D0D"/>
              </w:rPr>
              <w:t>☐</w:t>
            </w:r>
          </w:p>
        </w:tc>
        <w:tc>
          <w:tcPr>
            <w:tcW w:w="8363" w:type="dxa"/>
          </w:tcPr>
          <w:p w:rsidR="00714757" w:rsidRDefault="00822633">
            <w:pPr>
              <w:ind w:firstLine="0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Observaciones: </w:t>
            </w:r>
            <w:r>
              <w:rPr>
                <w:color w:val="808080"/>
              </w:rPr>
              <w:t>Haga clic o pulse aquí para escribir texto.</w:t>
            </w:r>
          </w:p>
        </w:tc>
      </w:tr>
    </w:tbl>
    <w:p w:rsidR="00714757" w:rsidRDefault="00714757">
      <w:pPr>
        <w:rPr>
          <w:b/>
          <w:color w:val="0D0D0D"/>
        </w:rPr>
      </w:pPr>
    </w:p>
    <w:p w:rsidR="00714757" w:rsidRDefault="00714757">
      <w:pPr>
        <w:rPr>
          <w:b/>
          <w:color w:val="0D0D0D"/>
        </w:rPr>
      </w:pPr>
    </w:p>
    <w:sectPr w:rsidR="00714757">
      <w:headerReference w:type="even" r:id="rId9"/>
      <w:headerReference w:type="default" r:id="rId10"/>
      <w:footerReference w:type="default" r:id="rId11"/>
      <w:pgSz w:w="12240" w:h="1584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33" w:rsidRDefault="00822633">
      <w:pPr>
        <w:spacing w:after="0" w:line="240" w:lineRule="auto"/>
      </w:pPr>
      <w:r>
        <w:separator/>
      </w:r>
    </w:p>
  </w:endnote>
  <w:endnote w:type="continuationSeparator" w:id="0">
    <w:p w:rsidR="00822633" w:rsidRDefault="0082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57" w:rsidRDefault="00822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-952499</wp:posOffset>
              </wp:positionH>
              <wp:positionV relativeFrom="paragraph">
                <wp:posOffset>-177799</wp:posOffset>
              </wp:positionV>
              <wp:extent cx="4982119" cy="566873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14757" w:rsidRDefault="0082263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UNIVERSIDAD DE SANTIAGO DE CHILE</w:t>
                          </w:r>
                        </w:p>
                        <w:p w:rsidR="00714757" w:rsidRDefault="0082263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Av. Libertador Bernardo O´Higgins nº3363 - Estación Central - Santiago – Chile</w:t>
                          </w:r>
                        </w:p>
                        <w:p w:rsidR="00714757" w:rsidRDefault="0082263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www.usach.cl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33" w:rsidRDefault="00822633">
      <w:pPr>
        <w:spacing w:after="0" w:line="240" w:lineRule="auto"/>
      </w:pPr>
      <w:r>
        <w:separator/>
      </w:r>
    </w:p>
  </w:footnote>
  <w:footnote w:type="continuationSeparator" w:id="0">
    <w:p w:rsidR="00822633" w:rsidRDefault="00822633">
      <w:pPr>
        <w:spacing w:after="0" w:line="240" w:lineRule="auto"/>
      </w:pPr>
      <w:r>
        <w:continuationSeparator/>
      </w:r>
    </w:p>
  </w:footnote>
  <w:footnote w:id="1">
    <w:p w:rsidR="00714757" w:rsidRDefault="00822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Si su correo USACH no se línea con su identidad de género, puede utilizar su correo personal. También puede usar otro correo si </w:t>
      </w:r>
      <w:r>
        <w:rPr>
          <w:color w:val="000000"/>
          <w:sz w:val="20"/>
          <w:szCs w:val="20"/>
        </w:rPr>
        <w:t xml:space="preserve">es que no tiene correo institucional. </w:t>
      </w:r>
    </w:p>
  </w:footnote>
  <w:footnote w:id="2">
    <w:p w:rsidR="00714757" w:rsidRDefault="00822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Cis</w:t>
      </w:r>
      <w:proofErr w:type="spellEnd"/>
      <w:r>
        <w:rPr>
          <w:color w:val="000000"/>
          <w:sz w:val="20"/>
          <w:szCs w:val="20"/>
        </w:rPr>
        <w:t xml:space="preserve">= abreviación de </w:t>
      </w:r>
      <w:proofErr w:type="spellStart"/>
      <w:r>
        <w:rPr>
          <w:color w:val="000000"/>
          <w:sz w:val="20"/>
          <w:szCs w:val="20"/>
          <w:u w:val="single"/>
        </w:rPr>
        <w:t>cisgénero</w:t>
      </w:r>
      <w:proofErr w:type="spellEnd"/>
      <w:r>
        <w:rPr>
          <w:color w:val="000000"/>
          <w:sz w:val="20"/>
          <w:szCs w:val="20"/>
        </w:rPr>
        <w:t xml:space="preserve">, término utilizado cuando la identidad de género de las personas coincide con el sexo asignado al nacer. </w:t>
      </w:r>
    </w:p>
  </w:footnote>
  <w:footnote w:id="3">
    <w:p w:rsidR="00714757" w:rsidRDefault="00822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Si su correo USACH no se línea con su identidad de género, puede utilizar su </w:t>
      </w:r>
      <w:r>
        <w:rPr>
          <w:color w:val="000000"/>
          <w:sz w:val="20"/>
          <w:szCs w:val="20"/>
        </w:rPr>
        <w:t xml:space="preserve">correo personal. También puede usar otro correo si es que no tiene correo institucional. </w:t>
      </w:r>
    </w:p>
  </w:footnote>
  <w:footnote w:id="4">
    <w:p w:rsidR="00714757" w:rsidRDefault="00822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 requiere un día y hora específica si la desconoce, pero sí un rango de tiempo, semana o mes. </w:t>
      </w:r>
    </w:p>
  </w:footnote>
  <w:footnote w:id="5">
    <w:p w:rsidR="00714757" w:rsidRDefault="00822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Si son varios hechos los que se denuncian, puede señalar todos lo</w:t>
      </w:r>
      <w:r>
        <w:rPr>
          <w:color w:val="000000"/>
          <w:sz w:val="20"/>
          <w:szCs w:val="20"/>
        </w:rPr>
        <w:t>s lugares en donde estos ocurrieron.</w:t>
      </w:r>
    </w:p>
  </w:footnote>
  <w:footnote w:id="6">
    <w:p w:rsidR="00714757" w:rsidRDefault="00822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Puede agregar la relación que se tiene con el testigo o cómo este se relaciona con el caso.</w:t>
      </w:r>
    </w:p>
  </w:footnote>
  <w:footnote w:id="7">
    <w:p w:rsidR="00714757" w:rsidRDefault="00822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Puede añadir especificaciones de aquello que necesita para estudiar o trabajar en un entorno libre de violencia de género.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57" w:rsidRDefault="00822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[Escriba texto</w:t>
    </w:r>
    <w:proofErr w:type="gramStart"/>
    <w:r>
      <w:rPr>
        <w:color w:val="000000"/>
      </w:rPr>
      <w:t>][</w:t>
    </w:r>
    <w:proofErr w:type="gramEnd"/>
    <w:r>
      <w:rPr>
        <w:color w:val="000000"/>
      </w:rPr>
      <w:t>Escriba texto][Escriba texto]</w:t>
    </w:r>
  </w:p>
  <w:p w:rsidR="00714757" w:rsidRDefault="007147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57" w:rsidRDefault="002F6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4BD7675" wp14:editId="03764212">
          <wp:simplePos x="0" y="0"/>
          <wp:positionH relativeFrom="column">
            <wp:posOffset>-993824</wp:posOffset>
          </wp:positionH>
          <wp:positionV relativeFrom="paragraph">
            <wp:posOffset>-450850</wp:posOffset>
          </wp:positionV>
          <wp:extent cx="7767116" cy="100512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3DD84F61" wp14:editId="2E69FFD3">
          <wp:simplePos x="0" y="0"/>
          <wp:positionH relativeFrom="margin">
            <wp:posOffset>4019404</wp:posOffset>
          </wp:positionH>
          <wp:positionV relativeFrom="topMargin">
            <wp:posOffset>325314</wp:posOffset>
          </wp:positionV>
          <wp:extent cx="2460430" cy="712177"/>
          <wp:effectExtent l="0" t="0" r="0" b="0"/>
          <wp:wrapNone/>
          <wp:docPr id="729967216" name="Imagen 7299672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9836" cy="7496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0BC"/>
    <w:multiLevelType w:val="multilevel"/>
    <w:tmpl w:val="8BA84C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2E4B"/>
    <w:multiLevelType w:val="multilevel"/>
    <w:tmpl w:val="76926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57"/>
    <w:rsid w:val="002F69E1"/>
    <w:rsid w:val="00714757"/>
    <w:rsid w:val="008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A6D4-35E2-4E50-A411-E3B477D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firstLine="36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firstLine="36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  <w:ind w:firstLine="36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  <w:ind w:firstLine="36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  <w:ind w:firstLine="36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  <w:ind w:firstLine="36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  <w:ind w:firstLine="36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  <w:ind w:firstLine="36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  <w:ind w:firstLine="36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  <w:ind w:firstLine="36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F6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9E1"/>
  </w:style>
  <w:style w:type="paragraph" w:styleId="Encabezado">
    <w:name w:val="header"/>
    <w:basedOn w:val="Normal"/>
    <w:link w:val="EncabezadoCar"/>
    <w:uiPriority w:val="99"/>
    <w:unhideWhenUsed/>
    <w:rsid w:val="002F6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JRf+Npk4/xcrB650jJz3K8+JLw==">CgMxLjA4AHIhMXprMThjWTl1U1ZsZUV5eEwwT0ZjbDh2bzNtd095UkRJ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Maureira</dc:creator>
  <cp:lastModifiedBy>Mónica Maureira</cp:lastModifiedBy>
  <cp:revision>2</cp:revision>
  <dcterms:created xsi:type="dcterms:W3CDTF">2024-03-05T19:24:00Z</dcterms:created>
  <dcterms:modified xsi:type="dcterms:W3CDTF">2024-03-05T19:24:00Z</dcterms:modified>
</cp:coreProperties>
</file>